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160020</wp:posOffset>
            </wp:positionV>
            <wp:extent cx="3724275" cy="1353185"/>
            <wp:effectExtent l="0" t="0" r="9525" b="18415"/>
            <wp:wrapTight wrapText="bothSides">
              <wp:wrapPolygon>
                <wp:start x="0" y="0"/>
                <wp:lineTo x="0" y="21286"/>
                <wp:lineTo x="21545" y="21286"/>
                <wp:lineTo x="21545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20386" t="29927" r="14563" b="2803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lang w:val="en-US" w:eastAsia="zh-CN"/>
        </w:rPr>
        <w:t>Python3网络爬虫教学笔记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第一章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URI:URL(Location）&amp;URN（name）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Https：多了一个ssl加密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网站请求：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541655</wp:posOffset>
            </wp:positionV>
            <wp:extent cx="3305175" cy="1256030"/>
            <wp:effectExtent l="0" t="0" r="9525" b="1270"/>
            <wp:wrapTight wrapText="bothSides">
              <wp:wrapPolygon>
                <wp:start x="0" y="0"/>
                <wp:lineTo x="0" y="21294"/>
                <wp:lineTo x="21538" y="21294"/>
                <wp:lineTo x="21538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8024" t="33182" r="24246" b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lang w:val="en-US" w:eastAsia="zh-CN"/>
        </w:rPr>
        <w:t>客户端向服务端发出，可以分为：请求方法（ Request Method 请求的网址( Request URL ）、请求头（ Request Headers） 请求体（ Request Body）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请求方法：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Get常用于直接到页面，反映在url里，有字节限制， Lost常用于表单填写和登录，用户名密码不会显示在url里，没有字节限制。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请求头：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用来说明服务器需要哪些附加信息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-383540</wp:posOffset>
            </wp:positionH>
            <wp:positionV relativeFrom="paragraph">
              <wp:posOffset>8890</wp:posOffset>
            </wp:positionV>
            <wp:extent cx="3582035" cy="2395220"/>
            <wp:effectExtent l="0" t="0" r="18415" b="43180"/>
            <wp:wrapTight wrapText="bothSides">
              <wp:wrapPolygon>
                <wp:start x="0" y="0"/>
                <wp:lineTo x="0" y="21474"/>
                <wp:lineTo x="21481" y="21474"/>
                <wp:lineTo x="21481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27063" t="23397" r="22682" b="1683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6985</wp:posOffset>
            </wp:positionV>
            <wp:extent cx="3223260" cy="781685"/>
            <wp:effectExtent l="0" t="0" r="15240" b="18415"/>
            <wp:wrapTight wrapText="bothSides">
              <wp:wrapPolygon>
                <wp:start x="0" y="0"/>
                <wp:lineTo x="0" y="21056"/>
                <wp:lineTo x="21447" y="21056"/>
                <wp:lineTo x="21447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17236" t="36220" r="22150" b="3764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lang w:val="en-US" w:eastAsia="zh-CN"/>
        </w:rPr>
        <w:t>在写爬虫的时候，通常都是需要设定请求头的。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请求体通常contain POST请求里的表单信息，其他时候则为空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 xml:space="preserve">响应，由服务端返回给客户端，可以分为 </w:t>
      </w:r>
      <w:r>
        <w:rPr>
          <w:rFonts w:hint="eastAsia" w:ascii="楷体" w:hAnsi="楷体" w:eastAsia="楷体" w:cs="楷体"/>
          <w:lang w:val="en-US" w:eastAsia="zh-CN"/>
        </w:rPr>
        <w:t xml:space="preserve">部分：响应状态码（ </w:t>
      </w:r>
      <w:r>
        <w:rPr>
          <w:rFonts w:hint="eastAsia" w:ascii="楷体" w:hAnsi="楷体" w:eastAsia="楷体" w:cs="楷体"/>
          <w:lang w:val="en-US" w:eastAsia="zh-CN"/>
        </w:rPr>
        <w:t xml:space="preserve">Response Status </w:t>
      </w:r>
      <w:r>
        <w:rPr>
          <w:rFonts w:hint="eastAsia" w:ascii="楷体" w:hAnsi="楷体" w:eastAsia="楷体" w:cs="楷体"/>
          <w:lang w:val="en-US" w:eastAsia="zh-CN"/>
        </w:rPr>
        <w:t xml:space="preserve">Code ）、响应头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 xml:space="preserve">( Response Headers ）和响应体（ Response Body </w:t>
      </w:r>
      <w:r>
        <w:rPr>
          <w:rFonts w:hint="eastAsia" w:ascii="楷体" w:hAnsi="楷体" w:eastAsia="楷体" w:cs="楷体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2484120</wp:posOffset>
            </wp:positionH>
            <wp:positionV relativeFrom="paragraph">
              <wp:posOffset>24130</wp:posOffset>
            </wp:positionV>
            <wp:extent cx="3686175" cy="1323975"/>
            <wp:effectExtent l="0" t="0" r="0" b="0"/>
            <wp:wrapTight wrapText="bothSides">
              <wp:wrapPolygon>
                <wp:start x="0" y="0"/>
                <wp:lineTo x="0" y="21445"/>
                <wp:lineTo x="21544" y="21445"/>
                <wp:lineTo x="21544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4745" t="39475" r="18489" b="2426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响应状态码表示服务器的响应状态</w:t>
      </w:r>
      <w:r>
        <w:rPr>
          <w:rFonts w:hint="eastAsia" w:ascii="楷体" w:hAnsi="楷体" w:eastAsia="楷体" w:cs="楷体"/>
          <w:lang w:val="en-US" w:eastAsia="zh-CN"/>
        </w:rPr>
        <w:t>: 表可以单独查到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响</w:t>
      </w:r>
      <w:r>
        <w:rPr>
          <w:rFonts w:hint="eastAsia" w:ascii="楷体" w:hAnsi="楷体" w:eastAsia="楷体" w:cs="楷体"/>
          <w:lang w:val="en-US" w:eastAsia="zh-CN"/>
        </w:rPr>
        <w:t>应头</w:t>
      </w:r>
      <w:r>
        <w:rPr>
          <w:rFonts w:hint="eastAsia" w:ascii="楷体" w:hAnsi="楷体" w:eastAsia="楷体" w:cs="楷体"/>
          <w:lang w:val="en-US" w:eastAsia="zh-CN"/>
        </w:rPr>
        <w:t>包</w:t>
      </w:r>
      <w:r>
        <w:rPr>
          <w:rFonts w:hint="eastAsia" w:ascii="楷体" w:hAnsi="楷体" w:eastAsia="楷体" w:cs="楷体"/>
          <w:lang w:val="en-US" w:eastAsia="zh-CN"/>
        </w:rPr>
        <w:t>含了</w:t>
      </w:r>
      <w:r>
        <w:rPr>
          <w:rFonts w:hint="eastAsia" w:ascii="楷体" w:hAnsi="楷体" w:eastAsia="楷体" w:cs="楷体"/>
          <w:lang w:val="en-US" w:eastAsia="zh-CN"/>
        </w:rPr>
        <w:t>服</w:t>
      </w:r>
      <w:r>
        <w:rPr>
          <w:rFonts w:hint="eastAsia" w:ascii="楷体" w:hAnsi="楷体" w:eastAsia="楷体" w:cs="楷体"/>
          <w:lang w:val="en-US" w:eastAsia="zh-CN"/>
        </w:rPr>
        <w:t>务器对请求的应答信息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响应</w:t>
      </w:r>
      <w:r>
        <w:rPr>
          <w:rFonts w:hint="eastAsia" w:ascii="楷体" w:hAnsi="楷体" w:eastAsia="楷体" w:cs="楷体"/>
          <w:lang w:val="en-US" w:eastAsia="zh-CN"/>
        </w:rPr>
        <w:t>的正文数据</w:t>
      </w:r>
      <w:r>
        <w:rPr>
          <w:rFonts w:hint="eastAsia" w:ascii="楷体" w:hAnsi="楷体" w:eastAsia="楷体" w:cs="楷体"/>
          <w:lang w:val="en-US" w:eastAsia="zh-CN"/>
        </w:rPr>
        <w:t>都包含在响</w:t>
      </w:r>
      <w:r>
        <w:rPr>
          <w:rFonts w:hint="eastAsia" w:ascii="楷体" w:hAnsi="楷体" w:eastAsia="楷体" w:cs="楷体"/>
          <w:lang w:val="en-US" w:eastAsia="zh-CN"/>
        </w:rPr>
        <w:t>应体中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3937635</wp:posOffset>
            </wp:positionH>
            <wp:positionV relativeFrom="paragraph">
              <wp:posOffset>69850</wp:posOffset>
            </wp:positionV>
            <wp:extent cx="2059305" cy="1367790"/>
            <wp:effectExtent l="0" t="0" r="17145" b="3810"/>
            <wp:wrapTight wrapText="bothSides">
              <wp:wrapPolygon>
                <wp:start x="0" y="0"/>
                <wp:lineTo x="0" y="21359"/>
                <wp:lineTo x="21380" y="21359"/>
                <wp:lineTo x="21380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rcRect l="36757" t="49970" r="32376" b="13573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lang w:val="en-US" w:eastAsia="zh-CN"/>
        </w:rPr>
        <w:t>网页基础：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 xml:space="preserve">HTML </w:t>
      </w:r>
      <w:r>
        <w:rPr>
          <w:rFonts w:hint="eastAsia" w:ascii="楷体" w:hAnsi="楷体" w:eastAsia="楷体" w:cs="楷体"/>
          <w:lang w:val="en-US" w:eastAsia="zh-CN"/>
        </w:rPr>
        <w:t>相当</w:t>
      </w:r>
      <w:r>
        <w:rPr>
          <w:rFonts w:hint="eastAsia" w:ascii="楷体" w:hAnsi="楷体" w:eastAsia="楷体" w:cs="楷体"/>
          <w:lang w:val="en-US" w:eastAsia="zh-CN"/>
        </w:rPr>
        <w:t>于骨架， JavaScript 当于</w:t>
      </w:r>
      <w:r>
        <w:rPr>
          <w:rFonts w:hint="eastAsia" w:ascii="楷体" w:hAnsi="楷体" w:eastAsia="楷体" w:cs="楷体"/>
          <w:lang w:val="en-US" w:eastAsia="zh-CN"/>
        </w:rPr>
        <w:t>肌肉，</w:t>
      </w:r>
      <w:r>
        <w:rPr>
          <w:rFonts w:hint="eastAsia" w:ascii="楷体" w:hAnsi="楷体" w:eastAsia="楷体" w:cs="楷体"/>
          <w:lang w:val="en-US" w:eastAsia="zh-CN"/>
        </w:rPr>
        <w:t xml:space="preserve"> css 当于皮肤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css ，全称叫作 Cascading Style Sheets ，即层叠样式表 “层叠”是指当在 HTML 中引用了</w:t>
      </w:r>
      <w:r>
        <w:rPr>
          <w:rFonts w:hint="eastAsia" w:ascii="楷体" w:hAnsi="楷体" w:eastAsia="楷体" w:cs="楷体"/>
          <w:lang w:val="en-US" w:eastAsia="zh-CN"/>
        </w:rPr>
        <w:t>数</w:t>
      </w:r>
      <w:r>
        <w:rPr>
          <w:rFonts w:hint="eastAsia" w:ascii="楷体" w:hAnsi="楷体" w:eastAsia="楷体" w:cs="楷体"/>
          <w:lang w:val="en-US" w:eastAsia="zh-CN"/>
        </w:rPr>
        <w:t>个样式文件，并且样式发生冲突时，浏览器能依据层叠顺序处理 “样式”指网页中文字大小</w:t>
      </w:r>
      <w:r>
        <w:rPr>
          <w:rFonts w:hint="eastAsia" w:ascii="楷体" w:hAnsi="楷体" w:eastAsia="楷体" w:cs="楷体"/>
          <w:lang w:val="en-US" w:eastAsia="zh-CN"/>
        </w:rPr>
        <w:t>颜色</w:t>
      </w:r>
      <w:r>
        <w:rPr>
          <w:rFonts w:hint="eastAsia" w:ascii="楷体" w:hAnsi="楷体" w:eastAsia="楷体" w:cs="楷体"/>
          <w:lang w:val="en-US" w:eastAsia="zh-CN"/>
        </w:rPr>
        <w:t>色 、元素间距、排列等格式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JavaScript ，简称 JS 是一种脚本</w:t>
      </w:r>
      <w:r>
        <w:rPr>
          <w:rFonts w:hint="eastAsia" w:ascii="楷体" w:hAnsi="楷体" w:eastAsia="楷体" w:cs="楷体"/>
          <w:lang w:val="en-US" w:eastAsia="zh-CN"/>
        </w:rPr>
        <w:t>语言，提供网页的交互内容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HTML 中，所有标签定义的内容都是节点，它们构成了一个 HTML DOM</w:t>
      </w:r>
      <w:r>
        <w:rPr>
          <w:rFonts w:hint="eastAsia" w:ascii="楷体" w:hAnsi="楷体" w:eastAsia="楷体" w:cs="楷体"/>
          <w:lang w:val="en-US" w:eastAsia="zh-CN"/>
        </w:rPr>
        <w:t>（Document Object Model）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2499360</wp:posOffset>
            </wp:positionH>
            <wp:positionV relativeFrom="paragraph">
              <wp:posOffset>-52705</wp:posOffset>
            </wp:positionV>
            <wp:extent cx="3356610" cy="880745"/>
            <wp:effectExtent l="0" t="0" r="15240" b="14605"/>
            <wp:wrapTight wrapText="bothSides">
              <wp:wrapPolygon>
                <wp:start x="0" y="0"/>
                <wp:lineTo x="0" y="21024"/>
                <wp:lineTo x="21453" y="21024"/>
                <wp:lineTo x="2145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22216" t="57664" r="27274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lang w:val="en-US" w:eastAsia="zh-CN"/>
        </w:rPr>
        <w:t>CSS</w:t>
      </w:r>
      <w:r>
        <w:rPr>
          <w:rFonts w:hint="eastAsia" w:ascii="楷体" w:hAnsi="楷体" w:eastAsia="楷体" w:cs="楷体"/>
          <w:lang w:val="en-US" w:eastAsia="zh-CN"/>
        </w:rPr>
        <w:t>选择器来定位节点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（除此之外还有好多）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爬虫概述：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获取网页并提取和保存信息的</w:t>
      </w:r>
      <w:r>
        <w:rPr>
          <w:rFonts w:hint="eastAsia" w:ascii="楷体" w:hAnsi="楷体" w:eastAsia="楷体" w:cs="楷体"/>
          <w:lang w:val="en-US" w:eastAsia="zh-CN"/>
        </w:rPr>
        <w:t>自动</w:t>
      </w:r>
      <w:r>
        <w:rPr>
          <w:rFonts w:hint="eastAsia" w:ascii="楷体" w:hAnsi="楷体" w:eastAsia="楷体" w:cs="楷体"/>
          <w:lang w:val="en-US" w:eastAsia="zh-CN"/>
        </w:rPr>
        <w:t>程序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动态网页</w:t>
      </w:r>
      <w:r>
        <w:rPr>
          <w:rFonts w:hint="eastAsia" w:ascii="楷体" w:hAnsi="楷体" w:eastAsia="楷体" w:cs="楷体"/>
          <w:lang w:val="en-US" w:eastAsia="zh-CN"/>
        </w:rPr>
        <w:t xml:space="preserve">： </w:t>
      </w:r>
      <w:r>
        <w:rPr>
          <w:rFonts w:hint="eastAsia" w:ascii="楷体" w:hAnsi="楷体" w:eastAsia="楷体" w:cs="楷体"/>
          <w:lang w:val="en-US" w:eastAsia="zh-CN"/>
        </w:rPr>
        <w:t>动态解析 URL 数的变化，关联数据库井动态 现不同的</w:t>
      </w:r>
      <w:r>
        <w:rPr>
          <w:rFonts w:hint="eastAsia" w:ascii="楷体" w:hAnsi="楷体" w:eastAsia="楷体" w:cs="楷体"/>
          <w:lang w:val="en-US" w:eastAsia="zh-CN"/>
        </w:rPr>
        <w:t>页</w:t>
      </w:r>
      <w:r>
        <w:rPr>
          <w:rFonts w:hint="eastAsia" w:ascii="楷体" w:hAnsi="楷体" w:eastAsia="楷体" w:cs="楷体"/>
          <w:lang w:val="en-US" w:eastAsia="zh-CN"/>
        </w:rPr>
        <w:t>面内容，非常灵活多变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HTTP 无状态是指 HTTP 协议对事务处理是没有记忆能力的，也就是说服务器不知道客户端是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什么状态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会话：服务器端保存，Cookie，客户端保存， 两个协作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代理与IP伪装：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Proxy Server， 中转站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按照协议和匿名程度分类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第二章基本库的使用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Urllib：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 xml:space="preserve">Request：发送请求 Error：异常处理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Parse：拆分解析合并URL RobotParser:识别robot.txt 分辨哪些可以爬哪些不能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Request：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Urlopen， 直接找到源码，可以进行read （） readinto、 getheader(name）、Getheader，fileno等方法，以及 msg version status reason debuglevel closed 等属性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i/>
          <w:iCs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i/>
          <w:iCs/>
          <w:sz w:val="20"/>
          <w:szCs w:val="22"/>
          <w:lang w:val="en-US" w:eastAsia="zh-CN"/>
        </w:rPr>
        <w:t>urlopen(url,data=None,[timeout, ]*,cafile=None,capath=None,cadefault=False,context=None)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Data:传输的data需要通过bytes转换，改为POST因为传输了数据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Timeout设置超时时间，单位是秒， 结合try/except跳过时间长的抓取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 xml:space="preserve">context 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 xml:space="preserve">参数，它必须是 ssl.SSLContext 类型，用来指定 SSL 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 xml:space="preserve"> 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 xml:space="preserve"> cafile capath 这两个参数分别指定 CA 证书和它的路径，这个在请求 HTTPS 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时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有用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，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 xml:space="preserve"> cadefault 参数已经弃用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，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默认为 False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3160395</wp:posOffset>
            </wp:positionH>
            <wp:positionV relativeFrom="paragraph">
              <wp:posOffset>150495</wp:posOffset>
            </wp:positionV>
            <wp:extent cx="3409315" cy="1668145"/>
            <wp:effectExtent l="0" t="0" r="635" b="8255"/>
            <wp:wrapTight wrapText="bothSides">
              <wp:wrapPolygon>
                <wp:start x="0" y="0"/>
                <wp:lineTo x="0" y="21460"/>
                <wp:lineTo x="21483" y="21460"/>
                <wp:lineTo x="21483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l="25100" t="27974" r="17569" b="22135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Request：requet作为一个对象，用urlopen打开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Class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 xml:space="preserve"> 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urllib.request.Request(ur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l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,data=None,headers={},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 xml:space="preserve"> 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o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r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igin_req_host=None,unverifiable=False,</w:t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 xml:space="preserve"> </w:t>
      </w:r>
      <w:r>
        <w:rPr>
          <w:rFonts w:hint="default" w:ascii="楷体" w:hAnsi="楷体" w:eastAsia="楷体" w:cs="楷体"/>
          <w:sz w:val="20"/>
          <w:szCs w:val="22"/>
          <w:lang w:val="en-US" w:eastAsia="zh-CN"/>
        </w:rPr>
        <w:t>method=None)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Req.add_header()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楷体" w:hAnsi="楷体" w:eastAsia="楷体" w:cs="楷体"/>
          <w:sz w:val="20"/>
          <w:szCs w:val="22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-507365</wp:posOffset>
            </wp:positionH>
            <wp:positionV relativeFrom="paragraph">
              <wp:posOffset>17780</wp:posOffset>
            </wp:positionV>
            <wp:extent cx="3529965" cy="1306830"/>
            <wp:effectExtent l="0" t="0" r="13335" b="7620"/>
            <wp:wrapTight wrapText="bothSides">
              <wp:wrapPolygon>
                <wp:start x="0" y="0"/>
                <wp:lineTo x="0" y="21411"/>
                <wp:lineTo x="21448" y="21411"/>
                <wp:lineTo x="2144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l="20009" t="32788" r="18334" b="26613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Opener, 比urlopen更强大的open方法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楷体" w:hAnsi="楷体" w:eastAsia="楷体" w:cs="楷体"/>
          <w:sz w:val="20"/>
          <w:szCs w:val="2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楷体" w:hAnsi="楷体" w:eastAsia="楷体" w:cs="楷体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sz w:val="20"/>
          <w:szCs w:val="22"/>
          <w:lang w:val="en-US" w:eastAsia="zh-CN"/>
        </w:rPr>
        <w:t>HTTPError：URLError子集，处理请求时的error，code返回状态码，reason，header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sz w:val="20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楷体" w:hAnsi="楷体" w:eastAsia="楷体" w:cs="楷体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p>
      <w:pPr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br w:type="page"/>
      </w:r>
    </w:p>
    <w:p>
      <w:pPr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楷体" w:hAnsi="楷体" w:eastAsia="楷体" w:cs="楷体"/>
          <w:lang w:val="en-US" w:eastAsia="zh-CN"/>
        </w:rPr>
      </w:pPr>
    </w:p>
    <w:sectPr>
      <w:pgSz w:w="11906" w:h="16838"/>
      <w:pgMar w:top="1440" w:right="1440" w:bottom="1440" w:left="144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egoe Script">
    <w:panose1 w:val="030B0504020000000003"/>
    <w:charset w:val="00"/>
    <w:family w:val="auto"/>
    <w:pitch w:val="default"/>
    <w:sig w:usb0="0000028F" w:usb1="00000000" w:usb2="00000000" w:usb3="00000000" w:csb0="0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汉仪细秀体简 L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iddenHorzOC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-Roman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6D73663"/>
    <w:multiLevelType w:val="singleLevel"/>
    <w:tmpl w:val="96D7366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0B3DAA"/>
    <w:rsid w:val="00C52AA9"/>
    <w:rsid w:val="011239CE"/>
    <w:rsid w:val="081D243C"/>
    <w:rsid w:val="0A1E4AB6"/>
    <w:rsid w:val="0E667409"/>
    <w:rsid w:val="11CA2E2D"/>
    <w:rsid w:val="160B3DAA"/>
    <w:rsid w:val="19466F63"/>
    <w:rsid w:val="1C314A37"/>
    <w:rsid w:val="1C502197"/>
    <w:rsid w:val="1E97792F"/>
    <w:rsid w:val="20996863"/>
    <w:rsid w:val="2BA12CC0"/>
    <w:rsid w:val="2C0E4D15"/>
    <w:rsid w:val="2CCF78A2"/>
    <w:rsid w:val="2DCB5B11"/>
    <w:rsid w:val="2FAF5550"/>
    <w:rsid w:val="30694AFB"/>
    <w:rsid w:val="30CD4496"/>
    <w:rsid w:val="321E7CA1"/>
    <w:rsid w:val="3537251C"/>
    <w:rsid w:val="35EC06D5"/>
    <w:rsid w:val="3A5A781B"/>
    <w:rsid w:val="3F3305AD"/>
    <w:rsid w:val="422850E9"/>
    <w:rsid w:val="440D35C2"/>
    <w:rsid w:val="467E79DC"/>
    <w:rsid w:val="47FB2DD4"/>
    <w:rsid w:val="49382186"/>
    <w:rsid w:val="4DE01E9C"/>
    <w:rsid w:val="50F46D43"/>
    <w:rsid w:val="51C732A3"/>
    <w:rsid w:val="56174882"/>
    <w:rsid w:val="56AF25B0"/>
    <w:rsid w:val="599F716F"/>
    <w:rsid w:val="5D845C0F"/>
    <w:rsid w:val="5F723445"/>
    <w:rsid w:val="617068CB"/>
    <w:rsid w:val="633173DA"/>
    <w:rsid w:val="643F212C"/>
    <w:rsid w:val="64537F7B"/>
    <w:rsid w:val="65CD40CE"/>
    <w:rsid w:val="66F65158"/>
    <w:rsid w:val="6A0E32C2"/>
    <w:rsid w:val="6C890BE3"/>
    <w:rsid w:val="6DC20A38"/>
    <w:rsid w:val="6EEA7EFB"/>
    <w:rsid w:val="6F2E078C"/>
    <w:rsid w:val="719F5BCD"/>
    <w:rsid w:val="72F01A62"/>
    <w:rsid w:val="76B97999"/>
    <w:rsid w:val="7C6B5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874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2020-07-03T11:52:00Z</dcterms:created>
  <dc:creator>Cici Xu</dc:creator>
  <cp:lastModifiedBy>Cici Xu</cp:lastModifiedBy>
  <dcterms:modified xsi:type="dcterms:W3CDTF">2020-07-06T07:33:59Z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